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A419D">
      <w:pPr>
        <w:pStyle w:val="7"/>
        <w:snapToGrid w:val="0"/>
        <w:spacing w:before="0" w:beforeAutospacing="0" w:after="0" w:afterAutospacing="0" w:line="500" w:lineRule="exact"/>
        <w:jc w:val="center"/>
        <w:rPr>
          <w:rFonts w:cs="宋体"/>
          <w:b/>
          <w:bCs/>
          <w:color w:val="333333"/>
          <w:sz w:val="32"/>
          <w:szCs w:val="32"/>
        </w:rPr>
      </w:pPr>
      <w:r>
        <w:rPr>
          <w:rFonts w:cs="宋体"/>
          <w:b/>
          <w:bCs/>
          <w:color w:val="333333"/>
          <w:sz w:val="36"/>
          <w:szCs w:val="36"/>
        </w:rPr>
        <w:t>色尼区那玛切乡人民政府职工之家功能提升改造项目               随机抽取结果公示</w:t>
      </w:r>
    </w:p>
    <w:p w14:paraId="77B3CC7E">
      <w:pPr>
        <w:pStyle w:val="7"/>
        <w:snapToGrid w:val="0"/>
        <w:spacing w:before="0" w:beforeAutospacing="0" w:after="0" w:afterAutospacing="0" w:line="500" w:lineRule="exact"/>
        <w:jc w:val="center"/>
        <w:rPr>
          <w:rFonts w:cs="宋体"/>
          <w:color w:val="333333"/>
        </w:rPr>
      </w:pPr>
      <w:r>
        <w:rPr>
          <w:rFonts w:cs="宋体"/>
          <w:color w:val="333333"/>
        </w:rPr>
        <w:t>项目编号：XZHC-20240927</w:t>
      </w:r>
    </w:p>
    <w:p w14:paraId="47B90146">
      <w:pPr>
        <w:pStyle w:val="7"/>
        <w:snapToGrid w:val="0"/>
        <w:spacing w:before="0" w:beforeAutospacing="0" w:after="0" w:afterAutospacing="0" w:line="500" w:lineRule="exact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  <w:sz w:val="28"/>
          <w:szCs w:val="28"/>
        </w:rPr>
        <w:t>一、项目基本情况</w:t>
      </w:r>
    </w:p>
    <w:p w14:paraId="1F72ABE1">
      <w:pPr>
        <w:pStyle w:val="7"/>
        <w:snapToGrid w:val="0"/>
        <w:spacing w:before="0" w:beforeAutospacing="0" w:after="0" w:afterAutospacing="0" w:line="500" w:lineRule="exact"/>
        <w:ind w:firstLine="480" w:firstLineChars="20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</w:rPr>
        <w:t>项目名称：</w:t>
      </w:r>
      <w:r>
        <w:rPr>
          <w:rFonts w:cs="宋体"/>
          <w:b/>
          <w:bCs/>
          <w:color w:val="333333"/>
          <w:u w:val="single"/>
        </w:rPr>
        <w:t>色尼区那玛切乡人民政府职工之家功能提升改造项目</w:t>
      </w:r>
    </w:p>
    <w:p w14:paraId="0D389B3A">
      <w:pPr>
        <w:pStyle w:val="7"/>
        <w:snapToGrid w:val="0"/>
        <w:spacing w:before="0" w:beforeAutospacing="0" w:after="0" w:afterAutospacing="0" w:line="500" w:lineRule="exact"/>
        <w:ind w:firstLine="480" w:firstLineChars="200"/>
        <w:rPr>
          <w:rFonts w:cs="宋体"/>
          <w:color w:val="333333"/>
        </w:rPr>
      </w:pPr>
      <w:r>
        <w:rPr>
          <w:rFonts w:cs="宋体"/>
          <w:color w:val="333333"/>
        </w:rPr>
        <w:t>建设内容：职工食堂面积为371平方米，涵盖建筑装饰工程、排水工程、电气工程及暖通工程等。暖棚维修面积为174.5平方米，包括建筑装饰工程、电气工程以及暖通工程。室外附属工程，其中包括一项采暖工程、电气工程以及排水工程等。（具体详见施工图及工程量清单）；</w:t>
      </w:r>
    </w:p>
    <w:p w14:paraId="4FA7B44B">
      <w:pPr>
        <w:pStyle w:val="7"/>
        <w:snapToGrid w:val="0"/>
        <w:spacing w:before="0" w:beforeAutospacing="0" w:after="0" w:afterAutospacing="0" w:line="500" w:lineRule="exact"/>
        <w:ind w:firstLine="480" w:firstLineChars="20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</w:rPr>
        <w:t>建设工期：8个月；</w:t>
      </w:r>
    </w:p>
    <w:p w14:paraId="6FBC923C">
      <w:pPr>
        <w:pStyle w:val="7"/>
        <w:snapToGrid w:val="0"/>
        <w:spacing w:before="0" w:beforeAutospacing="0" w:after="0" w:afterAutospacing="0" w:line="500" w:lineRule="exact"/>
        <w:ind w:firstLine="480" w:firstLineChars="20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</w:rPr>
        <w:t>质量要求：</w:t>
      </w:r>
      <w:r>
        <w:rPr>
          <w:rFonts w:cs="宋体"/>
          <w:szCs w:val="21"/>
        </w:rPr>
        <w:t>符合国家现行相关工程质量验收规范合格标准</w:t>
      </w:r>
      <w:r>
        <w:rPr>
          <w:rFonts w:cs="宋体"/>
          <w:color w:val="333333"/>
          <w:sz w:val="28"/>
          <w:szCs w:val="28"/>
        </w:rPr>
        <w:t>；</w:t>
      </w:r>
    </w:p>
    <w:p w14:paraId="304304B4">
      <w:pPr>
        <w:pStyle w:val="7"/>
        <w:snapToGrid w:val="0"/>
        <w:spacing w:before="0" w:beforeAutospacing="0" w:after="0" w:afterAutospacing="0" w:line="500" w:lineRule="exact"/>
        <w:ind w:firstLine="480" w:firstLineChars="200"/>
        <w:rPr>
          <w:rFonts w:cs="宋体"/>
          <w:szCs w:val="21"/>
        </w:rPr>
      </w:pPr>
      <w:r>
        <w:rPr>
          <w:rFonts w:cs="宋体"/>
          <w:color w:val="333333"/>
        </w:rPr>
        <w:t>发包价（即中选价）：</w:t>
      </w:r>
      <w:r>
        <w:rPr>
          <w:rFonts w:cs="宋体"/>
          <w:b/>
          <w:bCs/>
          <w:szCs w:val="21"/>
        </w:rPr>
        <w:t>1460604.62元</w:t>
      </w:r>
      <w:r>
        <w:rPr>
          <w:rFonts w:cs="宋体"/>
          <w:szCs w:val="21"/>
        </w:rPr>
        <w:t>（大写人民币：壹佰肆拾陆万零陆佰零肆元陆角贰分）</w:t>
      </w:r>
    </w:p>
    <w:p w14:paraId="16183F71">
      <w:pPr>
        <w:pStyle w:val="7"/>
        <w:snapToGrid w:val="0"/>
        <w:spacing w:before="0" w:beforeAutospacing="0" w:after="0" w:afterAutospacing="0" w:line="500" w:lineRule="exact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  <w:sz w:val="28"/>
          <w:szCs w:val="28"/>
        </w:rPr>
        <w:t>二、随机抽取结果</w:t>
      </w:r>
    </w:p>
    <w:p w14:paraId="3B46818E">
      <w:pPr>
        <w:pStyle w:val="7"/>
        <w:snapToGrid w:val="0"/>
        <w:spacing w:before="0" w:beforeAutospacing="0" w:after="0" w:afterAutospacing="0" w:line="500" w:lineRule="exact"/>
        <w:ind w:firstLine="480" w:firstLineChars="20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</w:rPr>
        <w:t>中选人：</w:t>
      </w:r>
      <w:r>
        <w:rPr>
          <w:rFonts w:hint="eastAsia" w:cs="宋体"/>
          <w:color w:val="333333"/>
        </w:rPr>
        <w:t>那曲县曲嘎建筑有限责任公司</w:t>
      </w:r>
    </w:p>
    <w:p w14:paraId="4FF2B313">
      <w:pPr>
        <w:pStyle w:val="7"/>
        <w:snapToGrid w:val="0"/>
        <w:spacing w:before="0" w:beforeAutospacing="0" w:after="0" w:afterAutospacing="0" w:line="500" w:lineRule="exact"/>
        <w:ind w:firstLine="480" w:firstLineChars="200"/>
        <w:rPr>
          <w:rFonts w:asciiTheme="majorEastAsia" w:hAnsiTheme="majorEastAsia" w:eastAsiaTheme="majorEastAsia"/>
        </w:rPr>
      </w:pPr>
      <w:r>
        <w:rPr>
          <w:rFonts w:cs="宋体"/>
          <w:color w:val="333333"/>
        </w:rPr>
        <w:t>第一备选人：</w:t>
      </w:r>
      <w:r>
        <w:rPr>
          <w:rFonts w:hint="eastAsia" w:asciiTheme="majorEastAsia" w:hAnsiTheme="majorEastAsia" w:eastAsiaTheme="majorEastAsia"/>
        </w:rPr>
        <w:t>色尼区欧托建筑有限责任公司</w:t>
      </w:r>
    </w:p>
    <w:p w14:paraId="5EED22AA">
      <w:pPr>
        <w:pStyle w:val="7"/>
        <w:snapToGrid w:val="0"/>
        <w:spacing w:before="0" w:beforeAutospacing="0" w:after="0" w:afterAutospacing="0" w:line="500" w:lineRule="exact"/>
        <w:ind w:firstLine="480" w:firstLineChars="200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</w:rPr>
        <w:t>第二备选人：</w:t>
      </w:r>
      <w:r>
        <w:rPr>
          <w:rFonts w:hint="eastAsia" w:asciiTheme="majorEastAsia" w:hAnsiTheme="majorEastAsia" w:eastAsiaTheme="majorEastAsia"/>
        </w:rPr>
        <w:t>那曲市鸿运建筑有限公司</w:t>
      </w:r>
    </w:p>
    <w:p w14:paraId="4A57B47D">
      <w:pPr>
        <w:pStyle w:val="7"/>
        <w:snapToGrid w:val="0"/>
        <w:spacing w:before="0" w:beforeAutospacing="0" w:after="0" w:afterAutospacing="0" w:line="500" w:lineRule="exact"/>
        <w:rPr>
          <w:rFonts w:cs="宋体"/>
          <w:color w:val="auto"/>
          <w:sz w:val="28"/>
          <w:szCs w:val="28"/>
        </w:rPr>
      </w:pPr>
      <w:r>
        <w:rPr>
          <w:rFonts w:cs="宋体"/>
          <w:color w:val="333333"/>
          <w:sz w:val="28"/>
          <w:szCs w:val="28"/>
        </w:rPr>
        <w:t>三、公示期限</w:t>
      </w:r>
    </w:p>
    <w:p w14:paraId="21B40C5C">
      <w:pPr>
        <w:pStyle w:val="7"/>
        <w:snapToGrid w:val="0"/>
        <w:spacing w:before="0" w:beforeAutospacing="0" w:after="0" w:afterAutospacing="0" w:line="500" w:lineRule="exact"/>
        <w:ind w:firstLine="480" w:firstLineChars="200"/>
        <w:rPr>
          <w:rFonts w:cs="宋体"/>
          <w:color w:val="auto"/>
          <w:sz w:val="28"/>
          <w:szCs w:val="28"/>
        </w:rPr>
      </w:pPr>
      <w:r>
        <w:rPr>
          <w:rFonts w:cs="宋体"/>
          <w:color w:val="auto"/>
          <w:szCs w:val="21"/>
        </w:rPr>
        <w:t>本项目随机抽取结果公示期为3天(2024年10月13日 -2024年10月15日)</w:t>
      </w:r>
      <w:r>
        <w:rPr>
          <w:rFonts w:cs="宋体"/>
          <w:color w:val="auto"/>
          <w:sz w:val="28"/>
          <w:szCs w:val="28"/>
        </w:rPr>
        <w:t>。</w:t>
      </w:r>
    </w:p>
    <w:p w14:paraId="134ADCF2">
      <w:pPr>
        <w:pStyle w:val="7"/>
        <w:snapToGrid w:val="0"/>
        <w:spacing w:before="0" w:beforeAutospacing="0" w:after="0" w:afterAutospacing="0" w:line="500" w:lineRule="exact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  <w:sz w:val="28"/>
          <w:szCs w:val="28"/>
        </w:rPr>
        <w:t>四、发布公示的媒体</w:t>
      </w:r>
    </w:p>
    <w:p w14:paraId="3A0AFA3E">
      <w:pPr>
        <w:pStyle w:val="7"/>
        <w:snapToGrid w:val="0"/>
        <w:spacing w:before="0" w:beforeAutospacing="0" w:after="0" w:afterAutospacing="0" w:line="500" w:lineRule="exact"/>
        <w:ind w:firstLine="480" w:firstLineChars="200"/>
        <w:rPr>
          <w:rFonts w:cs="宋体"/>
          <w:color w:val="333333"/>
          <w:sz w:val="28"/>
          <w:szCs w:val="28"/>
        </w:rPr>
      </w:pPr>
      <w:r>
        <w:rPr>
          <w:rFonts w:cs="宋体"/>
          <w:szCs w:val="21"/>
        </w:rPr>
        <w:t>本次结果公示在《色尼区政府新闻网》上发布</w:t>
      </w:r>
      <w:r>
        <w:rPr>
          <w:rFonts w:cs="宋体"/>
          <w:color w:val="333333"/>
          <w:sz w:val="28"/>
          <w:szCs w:val="28"/>
        </w:rPr>
        <w:t>。</w:t>
      </w:r>
    </w:p>
    <w:p w14:paraId="522EFD8E">
      <w:pPr>
        <w:pStyle w:val="7"/>
        <w:snapToGrid w:val="0"/>
        <w:spacing w:before="0" w:beforeAutospacing="0" w:after="0" w:afterAutospacing="0" w:line="500" w:lineRule="exact"/>
        <w:rPr>
          <w:rFonts w:cs="宋体"/>
          <w:color w:val="333333"/>
          <w:sz w:val="28"/>
          <w:szCs w:val="28"/>
        </w:rPr>
      </w:pPr>
      <w:r>
        <w:rPr>
          <w:rFonts w:cs="宋体"/>
          <w:color w:val="333333"/>
          <w:sz w:val="28"/>
          <w:szCs w:val="28"/>
        </w:rPr>
        <w:t>五、联系方式</w:t>
      </w:r>
    </w:p>
    <w:p w14:paraId="6FC2130A">
      <w:pPr>
        <w:pStyle w:val="7"/>
        <w:snapToGrid w:val="0"/>
        <w:spacing w:before="0" w:beforeAutospacing="0" w:after="0" w:afterAutospacing="0" w:line="500" w:lineRule="exact"/>
        <w:ind w:firstLine="560"/>
        <w:rPr>
          <w:rFonts w:cs="宋体"/>
          <w:color w:val="333333"/>
        </w:rPr>
      </w:pPr>
      <w:r>
        <w:rPr>
          <w:rFonts w:cs="宋体"/>
          <w:color w:val="333333"/>
        </w:rPr>
        <w:t>发包人：那曲市色尼区人民政府</w:t>
      </w:r>
      <w:bookmarkStart w:id="0" w:name="_GoBack"/>
      <w:bookmarkEnd w:id="0"/>
    </w:p>
    <w:p w14:paraId="03615A67">
      <w:pPr>
        <w:pStyle w:val="7"/>
        <w:snapToGrid w:val="0"/>
        <w:spacing w:before="0" w:beforeAutospacing="0" w:after="0" w:afterAutospacing="0" w:line="500" w:lineRule="exact"/>
        <w:ind w:firstLine="560"/>
        <w:rPr>
          <w:rFonts w:cs="宋体"/>
          <w:color w:val="333333"/>
        </w:rPr>
      </w:pPr>
      <w:r>
        <w:rPr>
          <w:rFonts w:cs="宋体"/>
          <w:color w:val="333333"/>
        </w:rPr>
        <w:t>联系人：桑珠先生</w:t>
      </w:r>
    </w:p>
    <w:p w14:paraId="48D5C6F5">
      <w:pPr>
        <w:pStyle w:val="7"/>
        <w:snapToGrid w:val="0"/>
        <w:spacing w:before="0" w:beforeAutospacing="0" w:after="0" w:afterAutospacing="0" w:line="500" w:lineRule="exact"/>
        <w:ind w:firstLine="560"/>
        <w:rPr>
          <w:rFonts w:cs="宋体"/>
          <w:color w:val="333333"/>
        </w:rPr>
      </w:pPr>
      <w:r>
        <w:rPr>
          <w:rFonts w:cs="宋体"/>
          <w:color w:val="333333"/>
        </w:rPr>
        <w:t>联系方式：</w:t>
      </w:r>
      <w:r>
        <w:rPr>
          <w:rFonts w:ascii="华文楷体" w:hAnsi="华文楷体" w:eastAsia="华文楷体" w:cs="华文楷体"/>
          <w:sz w:val="28"/>
          <w:szCs w:val="28"/>
        </w:rPr>
        <w:t>17889167200</w:t>
      </w:r>
    </w:p>
    <w:p w14:paraId="4C3E7EEB">
      <w:pPr>
        <w:pStyle w:val="7"/>
        <w:snapToGrid w:val="0"/>
        <w:spacing w:before="0" w:beforeAutospacing="0" w:after="0" w:afterAutospacing="0" w:line="500" w:lineRule="exact"/>
        <w:ind w:firstLine="560"/>
        <w:rPr>
          <w:rFonts w:cs="宋体"/>
          <w:color w:val="333333"/>
        </w:rPr>
      </w:pPr>
      <w:r>
        <w:rPr>
          <w:rFonts w:cs="宋体"/>
          <w:color w:val="333333"/>
        </w:rPr>
        <w:t>代理机构：西藏和成实业有限公司</w:t>
      </w:r>
    </w:p>
    <w:p w14:paraId="1497D604">
      <w:pPr>
        <w:pStyle w:val="7"/>
        <w:snapToGrid w:val="0"/>
        <w:spacing w:before="0" w:beforeAutospacing="0" w:after="0" w:afterAutospacing="0" w:line="500" w:lineRule="exact"/>
        <w:ind w:firstLine="560"/>
        <w:rPr>
          <w:rFonts w:cs="宋体"/>
          <w:color w:val="333333"/>
        </w:rPr>
      </w:pPr>
      <w:r>
        <w:rPr>
          <w:rFonts w:cs="宋体"/>
          <w:color w:val="333333"/>
        </w:rPr>
        <w:t>联 系 人：张先生</w:t>
      </w:r>
    </w:p>
    <w:p w14:paraId="1FFA065C">
      <w:pPr>
        <w:pStyle w:val="7"/>
        <w:snapToGrid w:val="0"/>
        <w:spacing w:before="0" w:beforeAutospacing="0" w:after="0" w:afterAutospacing="0" w:line="500" w:lineRule="exact"/>
        <w:ind w:firstLine="560"/>
        <w:rPr>
          <w:rFonts w:cs="宋体"/>
          <w:color w:val="333333"/>
        </w:rPr>
      </w:pPr>
      <w:r>
        <w:rPr>
          <w:rFonts w:cs="宋体"/>
          <w:color w:val="333333"/>
        </w:rPr>
        <w:t>联系方式：19108967498</w:t>
      </w:r>
    </w:p>
    <w:sectPr>
      <w:footerReference r:id="rId3" w:type="default"/>
      <w:pgSz w:w="11906" w:h="16838"/>
      <w:pgMar w:top="1427" w:right="1248" w:bottom="1383" w:left="12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BE199">
    <w:pPr>
      <w:pStyle w:val="5"/>
      <w:framePr w:w="216" w:wrap="around" w:vAnchor="text" w:hAnchor="page" w:x="15459" w:y="3"/>
      <w:ind w:firstLine="360"/>
      <w:rPr>
        <w:rStyle w:val="12"/>
        <w:rFonts w:hint="eastAsia" w:ascii="宋体" w:hAnsi="宋体"/>
      </w:rPr>
    </w:pPr>
  </w:p>
  <w:p w14:paraId="2ECA8CD0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YyN2I0Njg5OWY0OGI2MmIyMGMyN2YxZDZkYTc1YTkifQ=="/>
  </w:docVars>
  <w:rsids>
    <w:rsidRoot w:val="0A9E4C06"/>
    <w:rsid w:val="000020BC"/>
    <w:rsid w:val="00004F68"/>
    <w:rsid w:val="00020233"/>
    <w:rsid w:val="00032836"/>
    <w:rsid w:val="00046487"/>
    <w:rsid w:val="000D4E5D"/>
    <w:rsid w:val="000F7CB4"/>
    <w:rsid w:val="001101AE"/>
    <w:rsid w:val="0011232E"/>
    <w:rsid w:val="00117D3B"/>
    <w:rsid w:val="001246EE"/>
    <w:rsid w:val="0014507D"/>
    <w:rsid w:val="00155142"/>
    <w:rsid w:val="001716BF"/>
    <w:rsid w:val="001952FF"/>
    <w:rsid w:val="001D2AA7"/>
    <w:rsid w:val="001F343A"/>
    <w:rsid w:val="00214986"/>
    <w:rsid w:val="002150D3"/>
    <w:rsid w:val="00224E28"/>
    <w:rsid w:val="002507F3"/>
    <w:rsid w:val="0025633F"/>
    <w:rsid w:val="0025654B"/>
    <w:rsid w:val="0028494F"/>
    <w:rsid w:val="00285561"/>
    <w:rsid w:val="002859F8"/>
    <w:rsid w:val="00294A3F"/>
    <w:rsid w:val="00297E2A"/>
    <w:rsid w:val="002A72C4"/>
    <w:rsid w:val="002E1791"/>
    <w:rsid w:val="002E47B5"/>
    <w:rsid w:val="0030322F"/>
    <w:rsid w:val="00350299"/>
    <w:rsid w:val="003508DB"/>
    <w:rsid w:val="003615D1"/>
    <w:rsid w:val="003807FB"/>
    <w:rsid w:val="003B6F73"/>
    <w:rsid w:val="003E47B4"/>
    <w:rsid w:val="004160FD"/>
    <w:rsid w:val="00421C23"/>
    <w:rsid w:val="00425ADE"/>
    <w:rsid w:val="00433559"/>
    <w:rsid w:val="004D0041"/>
    <w:rsid w:val="00505757"/>
    <w:rsid w:val="005568C6"/>
    <w:rsid w:val="005A33D8"/>
    <w:rsid w:val="005A4149"/>
    <w:rsid w:val="005C48A2"/>
    <w:rsid w:val="005F44C5"/>
    <w:rsid w:val="00616F07"/>
    <w:rsid w:val="006C5ACC"/>
    <w:rsid w:val="006D31F7"/>
    <w:rsid w:val="006D4214"/>
    <w:rsid w:val="007503BE"/>
    <w:rsid w:val="00755A3B"/>
    <w:rsid w:val="00760F63"/>
    <w:rsid w:val="007B79D4"/>
    <w:rsid w:val="007C0739"/>
    <w:rsid w:val="007E2C08"/>
    <w:rsid w:val="008149E3"/>
    <w:rsid w:val="008244C2"/>
    <w:rsid w:val="008573E3"/>
    <w:rsid w:val="00870874"/>
    <w:rsid w:val="008A3C23"/>
    <w:rsid w:val="008E4060"/>
    <w:rsid w:val="0090739F"/>
    <w:rsid w:val="009178C7"/>
    <w:rsid w:val="009F0F25"/>
    <w:rsid w:val="009F36E4"/>
    <w:rsid w:val="00A002CD"/>
    <w:rsid w:val="00A14924"/>
    <w:rsid w:val="00A33731"/>
    <w:rsid w:val="00AC189D"/>
    <w:rsid w:val="00AC6281"/>
    <w:rsid w:val="00AE1700"/>
    <w:rsid w:val="00AE5111"/>
    <w:rsid w:val="00B4786A"/>
    <w:rsid w:val="00B57D0F"/>
    <w:rsid w:val="00B73757"/>
    <w:rsid w:val="00B859A0"/>
    <w:rsid w:val="00B96610"/>
    <w:rsid w:val="00BC239C"/>
    <w:rsid w:val="00C02A68"/>
    <w:rsid w:val="00C06972"/>
    <w:rsid w:val="00C12100"/>
    <w:rsid w:val="00C143B4"/>
    <w:rsid w:val="00C43662"/>
    <w:rsid w:val="00C70825"/>
    <w:rsid w:val="00C82DE4"/>
    <w:rsid w:val="00C878FB"/>
    <w:rsid w:val="00C93277"/>
    <w:rsid w:val="00CB67B6"/>
    <w:rsid w:val="00CC2AA6"/>
    <w:rsid w:val="00CD3821"/>
    <w:rsid w:val="00CF53E3"/>
    <w:rsid w:val="00D16CD2"/>
    <w:rsid w:val="00D20048"/>
    <w:rsid w:val="00D9223C"/>
    <w:rsid w:val="00DB60C7"/>
    <w:rsid w:val="00DC705F"/>
    <w:rsid w:val="00DE70BA"/>
    <w:rsid w:val="00E02852"/>
    <w:rsid w:val="00E45322"/>
    <w:rsid w:val="00EC23E2"/>
    <w:rsid w:val="00EE7BEF"/>
    <w:rsid w:val="00F01CD6"/>
    <w:rsid w:val="00F57328"/>
    <w:rsid w:val="00F65A5A"/>
    <w:rsid w:val="00F82445"/>
    <w:rsid w:val="00F91854"/>
    <w:rsid w:val="00F934A4"/>
    <w:rsid w:val="00FE64F9"/>
    <w:rsid w:val="00FF7F38"/>
    <w:rsid w:val="04FC0279"/>
    <w:rsid w:val="05731413"/>
    <w:rsid w:val="07F17959"/>
    <w:rsid w:val="080737D2"/>
    <w:rsid w:val="09EA288E"/>
    <w:rsid w:val="0A9E4C06"/>
    <w:rsid w:val="0CFD2186"/>
    <w:rsid w:val="15D51375"/>
    <w:rsid w:val="17624CEF"/>
    <w:rsid w:val="17AF353E"/>
    <w:rsid w:val="1B7407F0"/>
    <w:rsid w:val="1E127D88"/>
    <w:rsid w:val="22D55531"/>
    <w:rsid w:val="244B2840"/>
    <w:rsid w:val="273F29EF"/>
    <w:rsid w:val="27906244"/>
    <w:rsid w:val="28F23A67"/>
    <w:rsid w:val="29825FC9"/>
    <w:rsid w:val="2B7A45AD"/>
    <w:rsid w:val="32FD0ADF"/>
    <w:rsid w:val="33A82244"/>
    <w:rsid w:val="348172A1"/>
    <w:rsid w:val="37470681"/>
    <w:rsid w:val="37C90B97"/>
    <w:rsid w:val="3C437528"/>
    <w:rsid w:val="3F575B39"/>
    <w:rsid w:val="3F7D5B4C"/>
    <w:rsid w:val="40182B4C"/>
    <w:rsid w:val="40B87C08"/>
    <w:rsid w:val="41DD1C7D"/>
    <w:rsid w:val="4235509B"/>
    <w:rsid w:val="45172E3D"/>
    <w:rsid w:val="46376494"/>
    <w:rsid w:val="47A326DC"/>
    <w:rsid w:val="4AE82154"/>
    <w:rsid w:val="4BAB6BE8"/>
    <w:rsid w:val="4D7F3F68"/>
    <w:rsid w:val="503F2DEF"/>
    <w:rsid w:val="539065CD"/>
    <w:rsid w:val="54354CB2"/>
    <w:rsid w:val="56187F25"/>
    <w:rsid w:val="58C840FB"/>
    <w:rsid w:val="60681AA9"/>
    <w:rsid w:val="62C3746A"/>
    <w:rsid w:val="63813A05"/>
    <w:rsid w:val="653C3F05"/>
    <w:rsid w:val="653D3504"/>
    <w:rsid w:val="65565F75"/>
    <w:rsid w:val="69075004"/>
    <w:rsid w:val="69216F5F"/>
    <w:rsid w:val="693D3EE2"/>
    <w:rsid w:val="6BF37886"/>
    <w:rsid w:val="6C0E26BD"/>
    <w:rsid w:val="6C8A1890"/>
    <w:rsid w:val="6C945410"/>
    <w:rsid w:val="6D9C0FE4"/>
    <w:rsid w:val="72885E74"/>
    <w:rsid w:val="735E4601"/>
    <w:rsid w:val="760B7BD8"/>
    <w:rsid w:val="7B35394A"/>
    <w:rsid w:val="7B5F7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200" w:leftChars="200"/>
    </w:pPr>
    <w:rPr>
      <w:szCs w:val="20"/>
    </w:rPr>
  </w:style>
  <w:style w:type="paragraph" w:styleId="3">
    <w:name w:val="toc 3"/>
    <w:basedOn w:val="1"/>
    <w:next w:val="1"/>
    <w:autoRedefine/>
    <w:qFormat/>
    <w:uiPriority w:val="39"/>
    <w:pPr>
      <w:tabs>
        <w:tab w:val="right" w:leader="dot" w:pos="8494"/>
      </w:tabs>
      <w:ind w:left="840" w:leftChars="400"/>
      <w:jc w:val="center"/>
    </w:pPr>
  </w:style>
  <w:style w:type="paragraph" w:styleId="4">
    <w:name w:val="Plain Text"/>
    <w:basedOn w:val="1"/>
    <w:link w:val="16"/>
    <w:autoRedefine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Body Text First Indent 2"/>
    <w:basedOn w:val="2"/>
    <w:next w:val="3"/>
    <w:autoRedefine/>
    <w:qFormat/>
    <w:uiPriority w:val="0"/>
    <w:pPr>
      <w:ind w:firstLine="420" w:firstLineChars="200"/>
    </w:pPr>
    <w:rPr>
      <w:kern w:val="0"/>
      <w:sz w:val="20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page number"/>
    <w:basedOn w:val="10"/>
    <w:autoRedefine/>
    <w:qFormat/>
    <w:uiPriority w:val="0"/>
  </w:style>
  <w:style w:type="paragraph" w:customStyle="1" w:styleId="1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Bodoni MT" w:hAnsi="Bodoni MT" w:eastAsia="宋体" w:cs="Bodoni MT"/>
      <w:color w:val="000000"/>
      <w:sz w:val="24"/>
      <w:szCs w:val="24"/>
      <w:lang w:val="en-US" w:eastAsia="zh-CN" w:bidi="ar-SA"/>
    </w:rPr>
  </w:style>
  <w:style w:type="character" w:customStyle="1" w:styleId="14">
    <w:name w:val="页眉 字符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纯文本 字符"/>
    <w:basedOn w:val="10"/>
    <w:link w:val="4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415</Words>
  <Characters>474</Characters>
  <Lines>3</Lines>
  <Paragraphs>1</Paragraphs>
  <TotalTime>0</TotalTime>
  <ScaleCrop>false</ScaleCrop>
  <LinksUpToDate>false</LinksUpToDate>
  <CharactersWithSpaces>495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2016-08-18T01:04:00Z</dcterms:created>
  <dc:creator>Administrator</dc:creator>
  <cp:lastModifiedBy>刘敉</cp:lastModifiedBy>
  <cp:lastPrinted>2023-09-10T10:11:00Z</cp:lastPrinted>
  <dcterms:modified xsi:type="dcterms:W3CDTF">2024-10-12T08:04:05Z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E4E267D16A6A432DBD10F0B19D8619F7_13</vt:lpwstr>
  </property>
</Properties>
</file>