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C689" w14:textId="77777777" w:rsidR="004158CD" w:rsidRDefault="004158CD" w:rsidP="00B97822">
      <w:pPr>
        <w:spacing w:line="600" w:lineRule="exact"/>
        <w:jc w:val="center"/>
        <w:rPr>
          <w:rFonts w:hint="eastAsia"/>
          <w:sz w:val="44"/>
          <w:szCs w:val="44"/>
        </w:rPr>
      </w:pPr>
      <w:r w:rsidRPr="00063C3B">
        <w:rPr>
          <w:rFonts w:hint="eastAsia"/>
          <w:sz w:val="44"/>
          <w:szCs w:val="44"/>
        </w:rPr>
        <w:t>中选候选人公示</w:t>
      </w:r>
    </w:p>
    <w:p w14:paraId="6B9C2193" w14:textId="1D8A06DB" w:rsidR="004158CD" w:rsidRPr="00885F73" w:rsidRDefault="004158CD" w:rsidP="00B97822">
      <w:pPr>
        <w:spacing w:line="6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项目名称：</w:t>
      </w:r>
      <w:r w:rsidR="00624BD0" w:rsidRPr="00624BD0">
        <w:rPr>
          <w:rFonts w:hint="eastAsia"/>
          <w:sz w:val="24"/>
          <w:szCs w:val="24"/>
        </w:rPr>
        <w:t>色尼区 Y010 线至扎西亚塘村公路改建工程</w:t>
      </w:r>
      <w:r w:rsidR="00885F73" w:rsidRPr="00885F73">
        <w:rPr>
          <w:rFonts w:hint="eastAsia"/>
          <w:sz w:val="24"/>
          <w:szCs w:val="24"/>
        </w:rPr>
        <w:t>（监理）</w:t>
      </w:r>
    </w:p>
    <w:p w14:paraId="5FC0F937" w14:textId="2A11C0D1" w:rsidR="004158CD" w:rsidRPr="00885F73" w:rsidRDefault="004158CD" w:rsidP="00B97822">
      <w:pPr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 w:rsidRPr="00063C3B">
        <w:rPr>
          <w:rFonts w:hint="eastAsia"/>
          <w:sz w:val="24"/>
          <w:szCs w:val="24"/>
        </w:rPr>
        <w:t>编号：</w:t>
      </w:r>
      <w:r w:rsidR="00885F73" w:rsidRPr="00885F73">
        <w:rPr>
          <w:rFonts w:hint="eastAsia"/>
          <w:b/>
          <w:bCs/>
          <w:sz w:val="24"/>
          <w:szCs w:val="24"/>
        </w:rPr>
        <w:t>XZHC-202408070</w:t>
      </w:r>
      <w:r w:rsidR="00624BD0">
        <w:rPr>
          <w:rFonts w:hint="eastAsia"/>
          <w:b/>
          <w:bCs/>
          <w:sz w:val="24"/>
          <w:szCs w:val="24"/>
        </w:rPr>
        <w:t>3</w:t>
      </w:r>
    </w:p>
    <w:p w14:paraId="2A2E23E1" w14:textId="5DE523B3" w:rsidR="004158CD" w:rsidRPr="00624BD0" w:rsidRDefault="004158CD" w:rsidP="00B97822">
      <w:pPr>
        <w:spacing w:line="5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建设内容及规模：</w:t>
      </w:r>
      <w:r w:rsidR="00624BD0" w:rsidRPr="00624BD0">
        <w:rPr>
          <w:rFonts w:ascii="宋体" w:hAnsi="宋体" w:hint="eastAsia"/>
          <w:sz w:val="24"/>
        </w:rPr>
        <w:t>路线全长</w:t>
      </w:r>
      <w:r w:rsidR="00624BD0" w:rsidRPr="00624BD0">
        <w:rPr>
          <w:rFonts w:ascii="宋体" w:hAnsi="宋体" w:hint="eastAsia"/>
          <w:sz w:val="24"/>
        </w:rPr>
        <w:t xml:space="preserve">12.945 </w:t>
      </w:r>
      <w:r w:rsidR="00624BD0" w:rsidRPr="00624BD0">
        <w:rPr>
          <w:rFonts w:ascii="宋体" w:hAnsi="宋体" w:hint="eastAsia"/>
          <w:sz w:val="24"/>
        </w:rPr>
        <w:t>公里，本工程主线起点位于尼玛龙村，终点接扎西亚塘村村委会。</w:t>
      </w:r>
    </w:p>
    <w:p w14:paraId="092593B7" w14:textId="58BB2A99" w:rsidR="004158CD" w:rsidRDefault="004158CD" w:rsidP="00B97822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</w:t>
      </w:r>
      <w:r w:rsidR="00E51EBD">
        <w:rPr>
          <w:rFonts w:ascii="宋体" w:hAnsi="宋体" w:hint="eastAsia"/>
          <w:sz w:val="24"/>
        </w:rPr>
        <w:t>。</w:t>
      </w:r>
    </w:p>
    <w:p w14:paraId="01A09A11" w14:textId="4BEF6529" w:rsidR="004158CD" w:rsidRPr="00C57F1A" w:rsidRDefault="004158CD" w:rsidP="00B97822">
      <w:pPr>
        <w:spacing w:line="500" w:lineRule="exact"/>
        <w:jc w:val="lef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比选控制价：</w:t>
      </w:r>
      <w:r w:rsidR="00624BD0" w:rsidRPr="00624BD0">
        <w:rPr>
          <w:rFonts w:hint="eastAsia"/>
          <w:b/>
          <w:bCs/>
          <w:sz w:val="24"/>
          <w:szCs w:val="24"/>
        </w:rPr>
        <w:t>977044.00元</w:t>
      </w:r>
      <w:r w:rsidR="00624BD0" w:rsidRPr="00C57F1A">
        <w:rPr>
          <w:rFonts w:hint="eastAsia"/>
          <w:sz w:val="24"/>
          <w:szCs w:val="24"/>
        </w:rPr>
        <w:t>（大写金额：玖拾柒万柒仟零肆拾肆元整）</w:t>
      </w:r>
    </w:p>
    <w:p w14:paraId="5BF021D9" w14:textId="22BE8B79" w:rsidR="00FE4749" w:rsidRPr="00063C3B" w:rsidRDefault="00FE4749" w:rsidP="00B97822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比选范围：工程施工的全过程监理，包括质量、进度、投资控制，安全、文明施工、信息、合同管理及现场施工协调；</w:t>
      </w:r>
    </w:p>
    <w:p w14:paraId="0D1982E1" w14:textId="77777777" w:rsidR="00FE4749" w:rsidRPr="00207AB5" w:rsidRDefault="00FE4749" w:rsidP="00B97822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比选形式：线下</w:t>
      </w:r>
    </w:p>
    <w:p w14:paraId="26BEA9DD" w14:textId="6B094120" w:rsidR="00FE4749" w:rsidRPr="00207AB5" w:rsidRDefault="00FE4749" w:rsidP="00B97822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项目类别：</w:t>
      </w:r>
      <w:r>
        <w:rPr>
          <w:rFonts w:hint="eastAsia"/>
          <w:sz w:val="24"/>
          <w:szCs w:val="24"/>
        </w:rPr>
        <w:t>监理</w:t>
      </w:r>
    </w:p>
    <w:p w14:paraId="7B8738A1" w14:textId="77777777" w:rsidR="00FE4749" w:rsidRPr="00207AB5" w:rsidRDefault="00FE4749" w:rsidP="00B97822">
      <w:pPr>
        <w:spacing w:line="500" w:lineRule="exact"/>
        <w:rPr>
          <w:rFonts w:hint="eastAsia"/>
          <w:b/>
          <w:bCs/>
          <w:sz w:val="24"/>
          <w:szCs w:val="24"/>
        </w:rPr>
      </w:pPr>
      <w:r w:rsidRPr="00207AB5">
        <w:rPr>
          <w:rFonts w:hint="eastAsia"/>
          <w:b/>
          <w:bCs/>
          <w:sz w:val="24"/>
          <w:szCs w:val="24"/>
        </w:rPr>
        <w:t>中选候选人排序：</w:t>
      </w:r>
    </w:p>
    <w:p w14:paraId="0D948548" w14:textId="293ADFBA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第一中选候选人：</w:t>
      </w:r>
      <w:r w:rsidR="0094070B" w:rsidRPr="0094070B">
        <w:rPr>
          <w:rFonts w:hint="eastAsia"/>
          <w:sz w:val="24"/>
          <w:szCs w:val="24"/>
        </w:rPr>
        <w:t>荣泰工程管理咨询有限公司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15C9DA53" w14:textId="2256AC3F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94070B" w:rsidRPr="0094070B">
        <w:rPr>
          <w:rFonts w:hint="eastAsia"/>
          <w:sz w:val="24"/>
          <w:szCs w:val="24"/>
        </w:rPr>
        <w:t>976500元</w:t>
      </w:r>
      <w:r w:rsidRPr="00207AB5">
        <w:rPr>
          <w:rFonts w:hint="eastAsia"/>
          <w:sz w:val="24"/>
          <w:szCs w:val="24"/>
        </w:rPr>
        <w:t>（大写：</w:t>
      </w:r>
      <w:r w:rsidR="0094070B">
        <w:rPr>
          <w:rFonts w:hint="eastAsia"/>
          <w:sz w:val="24"/>
          <w:szCs w:val="24"/>
        </w:rPr>
        <w:t>玖拾柒万陆仟伍佰元整</w:t>
      </w:r>
      <w:r w:rsidRPr="00207AB5">
        <w:rPr>
          <w:rFonts w:hint="eastAsia"/>
          <w:sz w:val="24"/>
          <w:szCs w:val="24"/>
        </w:rPr>
        <w:t>）</w:t>
      </w:r>
    </w:p>
    <w:p w14:paraId="7BC95A58" w14:textId="5DD3CFDD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第二中选候选人：</w:t>
      </w:r>
      <w:r w:rsidR="0094070B" w:rsidRPr="0094070B">
        <w:rPr>
          <w:rFonts w:hint="eastAsia"/>
          <w:sz w:val="24"/>
          <w:szCs w:val="24"/>
        </w:rPr>
        <w:t>西藏欣茂工程项目管理有限公司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769BEB02" w14:textId="493ED8E1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94070B" w:rsidRPr="0094070B">
        <w:rPr>
          <w:rFonts w:hint="eastAsia"/>
          <w:sz w:val="24"/>
          <w:szCs w:val="24"/>
        </w:rPr>
        <w:t>977000元</w:t>
      </w:r>
      <w:r w:rsidRPr="00207AB5">
        <w:rPr>
          <w:rFonts w:hint="eastAsia"/>
          <w:sz w:val="24"/>
          <w:szCs w:val="24"/>
        </w:rPr>
        <w:t>（大写：</w:t>
      </w:r>
      <w:r w:rsidR="0094070B">
        <w:rPr>
          <w:rFonts w:hint="eastAsia"/>
          <w:sz w:val="24"/>
          <w:szCs w:val="24"/>
        </w:rPr>
        <w:t>玖拾柒万柒仟元整</w:t>
      </w:r>
      <w:r w:rsidRPr="00207AB5">
        <w:rPr>
          <w:rFonts w:hint="eastAsia"/>
          <w:sz w:val="24"/>
          <w:szCs w:val="24"/>
        </w:rPr>
        <w:t>）</w:t>
      </w:r>
    </w:p>
    <w:p w14:paraId="5693B478" w14:textId="137EA660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第三中选候选人：</w:t>
      </w:r>
      <w:r w:rsidR="0094070B" w:rsidRPr="0094070B">
        <w:rPr>
          <w:rFonts w:hint="eastAsia"/>
          <w:sz w:val="24"/>
          <w:szCs w:val="24"/>
        </w:rPr>
        <w:t>中祥冠一建设集团有限公司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7B7F4C76" w14:textId="4EFFED39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94070B" w:rsidRPr="0094070B">
        <w:rPr>
          <w:rFonts w:hint="eastAsia"/>
          <w:sz w:val="24"/>
          <w:szCs w:val="24"/>
        </w:rPr>
        <w:t>976100元</w:t>
      </w:r>
      <w:r w:rsidRPr="00207AB5">
        <w:rPr>
          <w:rFonts w:hint="eastAsia"/>
          <w:sz w:val="24"/>
          <w:szCs w:val="24"/>
        </w:rPr>
        <w:t>（大写：</w:t>
      </w:r>
      <w:r w:rsidR="0094070B">
        <w:rPr>
          <w:rFonts w:hint="eastAsia"/>
          <w:sz w:val="24"/>
          <w:szCs w:val="24"/>
        </w:rPr>
        <w:t>玖拾柒万陆仟壹佰元整</w:t>
      </w:r>
      <w:r w:rsidRPr="00207AB5">
        <w:rPr>
          <w:rFonts w:hint="eastAsia"/>
          <w:sz w:val="24"/>
          <w:szCs w:val="24"/>
        </w:rPr>
        <w:t>）</w:t>
      </w:r>
    </w:p>
    <w:p w14:paraId="5DA54825" w14:textId="77777777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比选时间：2024年8月15日15时30分</w:t>
      </w:r>
    </w:p>
    <w:p w14:paraId="28CDA842" w14:textId="77777777" w:rsidR="00FE4749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比选地点：</w:t>
      </w:r>
      <w:r w:rsidRPr="00E61B5F">
        <w:rPr>
          <w:rFonts w:hint="eastAsia"/>
          <w:sz w:val="24"/>
          <w:szCs w:val="24"/>
        </w:rPr>
        <w:t>西藏自治区拉萨市堆龙德庆区柳梧新区世纪大道1-1路锦地广场3区14号全季酒店(拉萨火车站店)5楼会议室</w:t>
      </w:r>
    </w:p>
    <w:p w14:paraId="74BCA645" w14:textId="77777777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公示日期：2024年8月16日至2024年8月18日</w:t>
      </w:r>
    </w:p>
    <w:p w14:paraId="04438B0C" w14:textId="77777777" w:rsidR="00FE4749" w:rsidRPr="00207AB5" w:rsidRDefault="00FE4749" w:rsidP="00B97822">
      <w:pPr>
        <w:spacing w:line="500" w:lineRule="exact"/>
        <w:rPr>
          <w:rFonts w:hint="eastAsia"/>
          <w:sz w:val="24"/>
          <w:szCs w:val="24"/>
        </w:rPr>
      </w:pPr>
    </w:p>
    <w:p w14:paraId="2E3A0714" w14:textId="77777777" w:rsidR="00FE4749" w:rsidRDefault="00FE4749" w:rsidP="00B97822">
      <w:pPr>
        <w:spacing w:line="500" w:lineRule="exact"/>
        <w:ind w:firstLineChars="200" w:firstLine="480"/>
        <w:jc w:val="right"/>
        <w:rPr>
          <w:rFonts w:hint="eastAsia"/>
          <w:sz w:val="24"/>
          <w:szCs w:val="24"/>
        </w:rPr>
      </w:pPr>
      <w:r w:rsidRPr="00FB1127">
        <w:rPr>
          <w:rFonts w:hint="eastAsia"/>
          <w:sz w:val="24"/>
          <w:szCs w:val="24"/>
        </w:rPr>
        <w:t>代理机构：</w:t>
      </w:r>
      <w:r>
        <w:rPr>
          <w:rFonts w:hint="eastAsia"/>
          <w:sz w:val="24"/>
          <w:szCs w:val="24"/>
        </w:rPr>
        <w:t>西藏和成实业</w:t>
      </w:r>
      <w:r w:rsidRPr="00FB1127">
        <w:rPr>
          <w:rFonts w:hint="eastAsia"/>
          <w:sz w:val="24"/>
          <w:szCs w:val="24"/>
        </w:rPr>
        <w:t>有限公司</w:t>
      </w:r>
    </w:p>
    <w:p w14:paraId="032E5B31" w14:textId="357CD75E" w:rsidR="00FE4749" w:rsidRPr="00FB1127" w:rsidRDefault="00FE4749" w:rsidP="00B97822">
      <w:pPr>
        <w:spacing w:line="500" w:lineRule="exact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  间：2024年8月1</w:t>
      </w:r>
      <w:r w:rsidR="0056750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14:paraId="3003BA55" w14:textId="77777777" w:rsidR="00F41977" w:rsidRPr="004158CD" w:rsidRDefault="00F41977" w:rsidP="00FE4749">
      <w:pPr>
        <w:jc w:val="left"/>
        <w:rPr>
          <w:rFonts w:hint="eastAsia"/>
        </w:rPr>
      </w:pPr>
    </w:p>
    <w:sectPr w:rsidR="00F41977" w:rsidRPr="004158CD" w:rsidSect="0041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4F0E" w14:textId="77777777" w:rsidR="00A115B5" w:rsidRDefault="00A115B5" w:rsidP="004158CD">
      <w:pPr>
        <w:rPr>
          <w:rFonts w:hint="eastAsia"/>
        </w:rPr>
      </w:pPr>
      <w:r>
        <w:separator/>
      </w:r>
    </w:p>
  </w:endnote>
  <w:endnote w:type="continuationSeparator" w:id="0">
    <w:p w14:paraId="5AC8F5C9" w14:textId="77777777" w:rsidR="00A115B5" w:rsidRDefault="00A115B5" w:rsidP="004158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1E48" w14:textId="77777777" w:rsidR="00A115B5" w:rsidRDefault="00A115B5" w:rsidP="004158CD">
      <w:pPr>
        <w:rPr>
          <w:rFonts w:hint="eastAsia"/>
        </w:rPr>
      </w:pPr>
      <w:r>
        <w:separator/>
      </w:r>
    </w:p>
  </w:footnote>
  <w:footnote w:type="continuationSeparator" w:id="0">
    <w:p w14:paraId="02109059" w14:textId="77777777" w:rsidR="00A115B5" w:rsidRDefault="00A115B5" w:rsidP="004158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B0"/>
    <w:rsid w:val="000171BB"/>
    <w:rsid w:val="000B3A57"/>
    <w:rsid w:val="000F78B0"/>
    <w:rsid w:val="001D08E4"/>
    <w:rsid w:val="001E0863"/>
    <w:rsid w:val="00355574"/>
    <w:rsid w:val="004158CD"/>
    <w:rsid w:val="00446178"/>
    <w:rsid w:val="00484EEB"/>
    <w:rsid w:val="004F222D"/>
    <w:rsid w:val="004F77FC"/>
    <w:rsid w:val="00567509"/>
    <w:rsid w:val="00624BD0"/>
    <w:rsid w:val="00885F73"/>
    <w:rsid w:val="0094070B"/>
    <w:rsid w:val="0098742E"/>
    <w:rsid w:val="00A115B5"/>
    <w:rsid w:val="00B34EA4"/>
    <w:rsid w:val="00B97822"/>
    <w:rsid w:val="00BA6A22"/>
    <w:rsid w:val="00BB2245"/>
    <w:rsid w:val="00BD1486"/>
    <w:rsid w:val="00C57F1A"/>
    <w:rsid w:val="00E51EBD"/>
    <w:rsid w:val="00F41977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0271"/>
  <w15:chartTrackingRefBased/>
  <w15:docId w15:val="{EC0943BE-C822-48FF-8215-A78F731E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8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11</cp:revision>
  <dcterms:created xsi:type="dcterms:W3CDTF">2024-08-15T08:56:00Z</dcterms:created>
  <dcterms:modified xsi:type="dcterms:W3CDTF">2024-08-16T02:11:00Z</dcterms:modified>
</cp:coreProperties>
</file>