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微软雅黑" w:hAnsi="微软雅黑" w:eastAsia="微软雅黑" w:cs="微软雅黑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中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候选人</w:t>
      </w:r>
      <w:r>
        <w:rPr>
          <w:rFonts w:hint="eastAsia" w:ascii="宋体" w:hAnsi="宋体" w:cs="Dotum"/>
          <w:b/>
          <w:bCs/>
          <w:kern w:val="0"/>
          <w:sz w:val="44"/>
          <w:szCs w:val="44"/>
        </w:rPr>
        <w:t>公示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1200" w:hanging="1100" w:hangingChars="500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项目名称：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色尼区尼玛乡灾后重建集中安置房建设项目（设计）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比 选 人：那曲市色尼区人民政府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比选编号：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XZZB-XZBL-2400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71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lang w:val="en-US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以概算批复为准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建设内容及规模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本项目主要建设内容包括：A户型总建筑面积367.86㎡（共3户）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庭院围墙98.35m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庭院硬化71.01㎡，B户型总建筑面积2108.00㎡（共25户）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阳光房389.50㎡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庭院围墙573.75m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庭院硬化566.00㎡，C户型总建筑面积687.50㎡（共11户）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阳光房203.50㎡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庭院围墙232.65m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庭院硬化247.06㎡，D户型总面积195.48㎡（共4户）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阳光房47.52㎡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庭院围墙65.40m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庭院硬化45.36㎡，厕所总建筑面积102.33㎡（共3栋），门卫室20.79㎡，以及绿化工程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活动广场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车行道硬化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新建围墙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挡墙等附属工程。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设计工作内容：由设计单位完成初步设计、施工图设计及配套的相关服务工作。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项目类别：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设计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中选候选人单位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第一名：</w:t>
      </w:r>
      <w:r>
        <w:rPr>
          <w:rFonts w:hint="eastAsia" w:ascii="宋体" w:hAnsi="宋体"/>
          <w:sz w:val="24"/>
          <w:lang w:val="en-US" w:eastAsia="zh-CN"/>
        </w:rPr>
        <w:t>中科科航工程设计有限公司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中选价：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 xml:space="preserve">以概算批复为准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第二名：</w:t>
      </w:r>
      <w:r>
        <w:rPr>
          <w:rFonts w:hint="eastAsia" w:ascii="宋体" w:hAnsi="宋体"/>
          <w:sz w:val="24"/>
          <w:lang w:val="en-US" w:eastAsia="zh-CN"/>
        </w:rPr>
        <w:t>天鸿瑞景集团有限公司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中选价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以概算批复为准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第三名：</w:t>
      </w:r>
      <w:r>
        <w:rPr>
          <w:rFonts w:hint="eastAsia" w:ascii="宋体" w:hAnsi="宋体"/>
          <w:sz w:val="24"/>
          <w:lang w:val="en-US" w:eastAsia="zh-CN"/>
        </w:rPr>
        <w:t>九创博阳工程设计有限公司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中选价：</w:t>
      </w:r>
      <w:r>
        <w:rPr>
          <w:rFonts w:hint="eastAsia" w:ascii="宋体" w:hAnsi="宋体"/>
          <w:sz w:val="24"/>
          <w:lang w:val="en-US" w:eastAsia="zh-CN"/>
        </w:rPr>
        <w:t>以概算批复为准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比选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时间：202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08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日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15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时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30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比选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地点：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那曲市色尼区人力资</w:t>
      </w:r>
      <w:bookmarkStart w:id="0" w:name="_GoBack"/>
      <w:bookmarkEnd w:id="0"/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源市场一站式服务中心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公示日期：202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08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日至202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08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16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日</w:t>
      </w:r>
    </w:p>
    <w:p>
      <w:pPr>
        <w:pStyle w:val="7"/>
        <w:snapToGrid w:val="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7"/>
        <w:snapToGrid w:val="0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                                            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代理机构：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西藏百灵工程项目管理有限公司</w:t>
      </w:r>
    </w:p>
    <w:p>
      <w:pPr>
        <w:pStyle w:val="7"/>
        <w:snapToGrid w:val="0"/>
        <w:spacing w:before="0" w:beforeAutospacing="0" w:after="0" w:afterAutospacing="0" w:line="360" w:lineRule="auto"/>
        <w:jc w:val="center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                                                                2024年08月14日</w:t>
      </w:r>
    </w:p>
    <w:p>
      <w:pPr>
        <w:pStyle w:val="7"/>
        <w:snapToGrid w:val="0"/>
        <w:spacing w:before="0" w:beforeAutospacing="0" w:after="0" w:afterAutospacing="0" w:line="360" w:lineRule="auto"/>
        <w:jc w:val="right"/>
        <w:rPr>
          <w:rFonts w:hint="default" w:ascii="微软雅黑" w:hAnsi="微软雅黑" w:eastAsia="微软雅黑" w:cs="微软雅黑"/>
          <w:color w:val="333333"/>
        </w:rPr>
      </w:pP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jkxZjY4OGIxNDRjN2Q4MmFkMTlmZTZjMjQ1MjBiYWEifQ=="/>
    <w:docVar w:name="KSO_WPS_MARK_KEY" w:val="4f5acc3e-5f23-4bae-9e3c-29da6c273c07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7F17959"/>
    <w:rsid w:val="080737D2"/>
    <w:rsid w:val="08A618B9"/>
    <w:rsid w:val="08BB05C8"/>
    <w:rsid w:val="09EA288E"/>
    <w:rsid w:val="0A9E4C06"/>
    <w:rsid w:val="0BF4671A"/>
    <w:rsid w:val="0CFD2186"/>
    <w:rsid w:val="0F7D4691"/>
    <w:rsid w:val="15D51375"/>
    <w:rsid w:val="17624CEF"/>
    <w:rsid w:val="17AF353E"/>
    <w:rsid w:val="19662947"/>
    <w:rsid w:val="1E127D88"/>
    <w:rsid w:val="1FC36AB2"/>
    <w:rsid w:val="20F621DE"/>
    <w:rsid w:val="244B2840"/>
    <w:rsid w:val="25C2738A"/>
    <w:rsid w:val="273F29EF"/>
    <w:rsid w:val="27906244"/>
    <w:rsid w:val="29825FC9"/>
    <w:rsid w:val="2B7A45AD"/>
    <w:rsid w:val="32FD0ADF"/>
    <w:rsid w:val="348172A1"/>
    <w:rsid w:val="3694467E"/>
    <w:rsid w:val="37470681"/>
    <w:rsid w:val="37C90B97"/>
    <w:rsid w:val="37FE79CD"/>
    <w:rsid w:val="3BA84E9E"/>
    <w:rsid w:val="3C437528"/>
    <w:rsid w:val="3F575B39"/>
    <w:rsid w:val="3F7D5B4C"/>
    <w:rsid w:val="40182B4C"/>
    <w:rsid w:val="401B343E"/>
    <w:rsid w:val="41DD1C7D"/>
    <w:rsid w:val="4235509B"/>
    <w:rsid w:val="43D73003"/>
    <w:rsid w:val="44180EEC"/>
    <w:rsid w:val="45172E3D"/>
    <w:rsid w:val="46376494"/>
    <w:rsid w:val="47A326DC"/>
    <w:rsid w:val="4AE82154"/>
    <w:rsid w:val="529E50E6"/>
    <w:rsid w:val="532342A4"/>
    <w:rsid w:val="54354CB2"/>
    <w:rsid w:val="56187F25"/>
    <w:rsid w:val="58C840FB"/>
    <w:rsid w:val="5F0D6467"/>
    <w:rsid w:val="5F7675B3"/>
    <w:rsid w:val="60681AA9"/>
    <w:rsid w:val="62C3746A"/>
    <w:rsid w:val="63813A05"/>
    <w:rsid w:val="653C3F05"/>
    <w:rsid w:val="653D3504"/>
    <w:rsid w:val="65565F75"/>
    <w:rsid w:val="65A50392"/>
    <w:rsid w:val="66982210"/>
    <w:rsid w:val="672478DE"/>
    <w:rsid w:val="69075004"/>
    <w:rsid w:val="693D3EE2"/>
    <w:rsid w:val="6C7B30CD"/>
    <w:rsid w:val="6C945410"/>
    <w:rsid w:val="6D9C0FE4"/>
    <w:rsid w:val="6E5A5127"/>
    <w:rsid w:val="6F7C10CD"/>
    <w:rsid w:val="72885E74"/>
    <w:rsid w:val="735E4601"/>
    <w:rsid w:val="79A46C26"/>
    <w:rsid w:val="7B35394A"/>
    <w:rsid w:val="7B5F7A88"/>
    <w:rsid w:val="7B9548AD"/>
    <w:rsid w:val="7EEF4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426</Words>
  <Characters>549</Characters>
  <Lines>2</Lines>
  <Paragraphs>1</Paragraphs>
  <TotalTime>0</TotalTime>
  <ScaleCrop>false</ScaleCrop>
  <LinksUpToDate>false</LinksUpToDate>
  <CharactersWithSpaces>669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5%</cp:lastModifiedBy>
  <cp:lastPrinted>2023-09-10T10:11:00Z</cp:lastPrinted>
  <dcterms:modified xsi:type="dcterms:W3CDTF">2024-08-14T01:51:43Z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E4E267D16A6A432DBD10F0B19D8619F7_13</vt:lpwstr>
  </property>
</Properties>
</file>