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色尼区罗玛镇1#易地扶贫搬迁集中安置房附属工程比选公告</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比选编号：2019</w:t>
      </w:r>
      <w:r>
        <w:rPr>
          <w:rFonts w:hint="eastAsia" w:ascii="宋体" w:hAnsi="宋体" w:cs="宋体"/>
          <w:b/>
          <w:bCs/>
          <w:color w:val="000000" w:themeColor="text1"/>
          <w:kern w:val="0"/>
          <w:szCs w:val="21"/>
          <w:lang w:val="en-US" w:eastAsia="zh-CN"/>
          <w14:textFill>
            <w14:solidFill>
              <w14:schemeClr w14:val="tx1"/>
            </w14:solidFill>
          </w14:textFill>
        </w:rPr>
        <w:t>1012</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色尼区罗玛镇1#易地扶贫搬迁集中安置房附属工程</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2019</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lang w:val="en-US" w:eastAsia="zh-CN"/>
          <w14:textFill>
            <w14:solidFill>
              <w14:schemeClr w14:val="tx1"/>
            </w14:solidFill>
          </w14:textFill>
        </w:rPr>
        <w:t>425</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比选范围：卫生间68.22㎡、围墙工程324.78m、土石方工程1项、入户道路工程492.89㎡、道路工程7254.89㎡、铺装工程948.97㎡、停车位1093.92㎡、雨水工程1项、大门（含值班房）工程1座、铁门工程1座；</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资金来源和落实情况：援藏资金</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bookmarkStart w:id="0" w:name="_GoBack"/>
      <w:bookmarkEnd w:id="0"/>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色尼区罗玛镇</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3个月</w:t>
      </w:r>
      <w:r>
        <w:rPr>
          <w:rFonts w:hint="eastAsia" w:ascii="宋体" w:hAnsi="宋体"/>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lang w:val="en-US" w:eastAsia="zh-CN"/>
          <w14:textFill>
            <w14:solidFill>
              <w14:schemeClr w14:val="tx1"/>
            </w14:solidFill>
          </w14:textFill>
        </w:rPr>
        <w:t>建筑</w:t>
      </w:r>
      <w:r>
        <w:rPr>
          <w:rFonts w:hint="eastAsia" w:ascii="宋体" w:hAnsi="宋体"/>
          <w:b/>
          <w:bCs/>
          <w:color w:val="000000" w:themeColor="text1"/>
          <w:szCs w:val="21"/>
          <w:u w:val="single"/>
          <w14:textFill>
            <w14:solidFill>
              <w14:schemeClr w14:val="tx1"/>
            </w14:solidFill>
          </w14:textFill>
        </w:rPr>
        <w:t>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lang w:val="en-US" w:eastAsia="zh-CN"/>
          <w14:textFill>
            <w14:solidFill>
              <w14:schemeClr w14:val="tx1"/>
            </w14:solidFill>
          </w14:textFill>
        </w:rPr>
        <w:t>0</w:t>
      </w:r>
      <w:r>
        <w:rPr>
          <w:rFonts w:hint="eastAsia" w:ascii="宋体" w:hAnsi="宋体"/>
          <w:b/>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分至</w:t>
      </w:r>
      <w:r>
        <w:rPr>
          <w:rFonts w:hint="eastAsia" w:ascii="宋体" w:hAnsi="宋体"/>
          <w:b/>
          <w:bCs/>
          <w:color w:val="000000" w:themeColor="text1"/>
          <w:szCs w:val="21"/>
          <w:u w:val="single"/>
          <w:lang w:val="en-US" w:eastAsia="zh-CN"/>
          <w14:textFill>
            <w14:solidFill>
              <w14:schemeClr w14:val="tx1"/>
            </w14:solidFill>
          </w14:textFill>
        </w:rPr>
        <w:t>13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lang w:val="en-US" w:eastAsia="zh-CN"/>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82F1A77"/>
    <w:rsid w:val="0FF56771"/>
    <w:rsid w:val="13265DC8"/>
    <w:rsid w:val="147E6737"/>
    <w:rsid w:val="20E049C4"/>
    <w:rsid w:val="23673F50"/>
    <w:rsid w:val="35FF020F"/>
    <w:rsid w:val="36ED7691"/>
    <w:rsid w:val="37C33CC6"/>
    <w:rsid w:val="3BF2725B"/>
    <w:rsid w:val="3F9B16BB"/>
    <w:rsid w:val="41726CC5"/>
    <w:rsid w:val="42FD5ACD"/>
    <w:rsid w:val="4B1C3BF9"/>
    <w:rsid w:val="4B7665D3"/>
    <w:rsid w:val="586F7366"/>
    <w:rsid w:val="59417397"/>
    <w:rsid w:val="685018C9"/>
    <w:rsid w:val="68A60ADF"/>
    <w:rsid w:val="6B140173"/>
    <w:rsid w:val="6D7B1A4C"/>
    <w:rsid w:val="72EB7426"/>
    <w:rsid w:val="72F245D8"/>
    <w:rsid w:val="73600502"/>
    <w:rsid w:val="73956964"/>
    <w:rsid w:val="73994FA0"/>
    <w:rsid w:val="77251AB9"/>
    <w:rsid w:val="77730FB5"/>
    <w:rsid w:val="777D7E18"/>
    <w:rsid w:val="7902275F"/>
    <w:rsid w:val="7914259B"/>
    <w:rsid w:val="7F0918FD"/>
    <w:rsid w:val="7F4527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lenovo</cp:lastModifiedBy>
  <dcterms:modified xsi:type="dcterms:W3CDTF">2019-10-07T14:30:02Z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