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  <w:lang w:val="en-US" w:eastAsia="zh-CN"/>
        </w:rPr>
        <w:t xml:space="preserve">2019年色尼区那曲镇危房改造工程二标段 </w:t>
      </w:r>
    </w:p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比选项目名称：</w:t>
      </w:r>
      <w:r>
        <w:rPr>
          <w:rFonts w:hint="eastAsia" w:asciiTheme="minorEastAsia" w:hAnsiTheme="minorEastAsia"/>
          <w:sz w:val="28"/>
          <w:szCs w:val="28"/>
          <w:lang w:eastAsia="zh-CN"/>
        </w:rPr>
        <w:t>2019年色尼区那曲镇危房改造工程二标段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比选项目编号：201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524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03</w:t>
      </w:r>
      <w:r>
        <w:rPr>
          <w:rFonts w:hint="eastAsia" w:asciiTheme="minorEastAsia" w:hAnsiTheme="minorEastAsia"/>
          <w:sz w:val="28"/>
          <w:szCs w:val="28"/>
        </w:rPr>
        <w:t>日上午10时00分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</w:t>
      </w:r>
      <w:r>
        <w:rPr>
          <w:rFonts w:hint="eastAsia" w:asciiTheme="minorEastAsia" w:hAnsiTheme="minorEastAsia"/>
          <w:bCs/>
          <w:sz w:val="28"/>
          <w:szCs w:val="28"/>
        </w:rPr>
        <w:t>色尼区发展和改革委员会一楼</w:t>
      </w:r>
      <w:r>
        <w:rPr>
          <w:rFonts w:hint="eastAsia" w:asciiTheme="minorEastAsia" w:hAnsiTheme="minorEastAsia"/>
          <w:bCs/>
          <w:sz w:val="28"/>
          <w:szCs w:val="28"/>
          <w:lang w:val="en-US" w:eastAsia="zh-CN"/>
        </w:rPr>
        <w:t>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32"/>
        </w:rPr>
        <w:t>中选人</w:t>
      </w:r>
      <w:r>
        <w:rPr>
          <w:rFonts w:hint="eastAsia" w:asciiTheme="minorEastAsia" w:hAnsiTheme="minorEastAsia"/>
          <w:b/>
          <w:bCs/>
          <w:sz w:val="32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 w:asciiTheme="minorEastAsia" w:hAnsi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</w:t>
      </w:r>
      <w:r>
        <w:rPr>
          <w:rFonts w:hint="eastAsia" w:asciiTheme="minorEastAsia" w:hAnsi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/>
          <w:b/>
          <w:bCs/>
          <w:sz w:val="28"/>
          <w:szCs w:val="28"/>
          <w:lang w:val="en-US" w:eastAsia="zh-CN"/>
        </w:rPr>
        <w:t>那曲县那曲镇扎西康塔建筑有限公司</w:t>
      </w:r>
    </w:p>
    <w:p>
      <w:pPr>
        <w:rPr>
          <w:rFonts w:hint="eastAsia" w:asciiTheme="minorEastAsia" w:hAnsi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</w:t>
      </w:r>
      <w:r>
        <w:rPr>
          <w:rFonts w:hint="eastAsia" w:asciiTheme="minorEastAsia" w:hAnsi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/>
          <w:b/>
          <w:bCs/>
          <w:sz w:val="28"/>
          <w:szCs w:val="28"/>
          <w:lang w:val="en-US" w:eastAsia="zh-CN"/>
        </w:rPr>
        <w:t>那曲县那曲镇塔恰拉姆居委会农牧民综合经济合作社</w:t>
      </w:r>
    </w:p>
    <w:p>
      <w:pPr>
        <w:rPr>
          <w:rFonts w:hint="eastAsia" w:asciiTheme="minorEastAsia" w:hAnsi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 w:asciiTheme="minorEastAsia" w:hAnsiTheme="minorEastAsia"/>
          <w:b/>
          <w:bCs/>
          <w:sz w:val="28"/>
          <w:szCs w:val="28"/>
          <w:lang w:val="en-US" w:eastAsia="zh-CN"/>
        </w:rPr>
        <w:t>那曲县尼玛乡六村农牧民综合经济合作社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04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05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bookmarkStart w:id="0" w:name="_GoBack"/>
      <w:bookmarkEnd w:id="0"/>
    </w:p>
    <w:p/>
    <w:sectPr>
      <w:pgSz w:w="11906" w:h="16838"/>
      <w:pgMar w:top="1440" w:right="1701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024937D3"/>
    <w:rsid w:val="05327CE6"/>
    <w:rsid w:val="065B0978"/>
    <w:rsid w:val="0B311162"/>
    <w:rsid w:val="108773D0"/>
    <w:rsid w:val="13216155"/>
    <w:rsid w:val="13667C2B"/>
    <w:rsid w:val="20F46C3D"/>
    <w:rsid w:val="3246276C"/>
    <w:rsid w:val="3A2E23F3"/>
    <w:rsid w:val="3BDF6460"/>
    <w:rsid w:val="40D50366"/>
    <w:rsid w:val="41BE349E"/>
    <w:rsid w:val="464D4EC7"/>
    <w:rsid w:val="48D9444C"/>
    <w:rsid w:val="57077F75"/>
    <w:rsid w:val="6E015ABC"/>
    <w:rsid w:val="74352766"/>
    <w:rsid w:val="7DB8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0</TotalTime>
  <ScaleCrop>false</ScaleCrop>
  <LinksUpToDate>false</LinksUpToDate>
  <CharactersWithSpaces>233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2019-06-03T10:21:41Z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